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312A" w:rsidRDefault="0079312A" w:rsidP="0079312A">
      <w:pPr>
        <w:ind w:firstLine="567"/>
        <w:jc w:val="center"/>
        <w:rPr>
          <w:b/>
        </w:rPr>
      </w:pPr>
      <w:r>
        <w:rPr>
          <w:b/>
        </w:rPr>
        <w:t xml:space="preserve">Уведомление о начале разработки документа по стандартизации </w:t>
      </w:r>
    </w:p>
    <w:p w:rsidR="00EE3A7B" w:rsidRPr="00EE3A7B" w:rsidRDefault="00EE3A7B" w:rsidP="00C33264">
      <w:pPr>
        <w:ind w:firstLine="567"/>
        <w:jc w:val="center"/>
        <w:rPr>
          <w:b/>
        </w:rPr>
      </w:pPr>
    </w:p>
    <w:p w:rsidR="00192180" w:rsidRPr="00192180" w:rsidRDefault="005825DC" w:rsidP="00192180">
      <w:pPr>
        <w:jc w:val="both"/>
        <w:rPr>
          <w:sz w:val="22"/>
          <w:szCs w:val="20"/>
        </w:rPr>
      </w:pPr>
      <w:r w:rsidRPr="005825DC">
        <w:rPr>
          <w:sz w:val="22"/>
          <w:szCs w:val="20"/>
        </w:rPr>
        <w:t xml:space="preserve">ГОСТ </w:t>
      </w:r>
      <w:r w:rsidRPr="00223317">
        <w:rPr>
          <w:sz w:val="22"/>
          <w:szCs w:val="20"/>
        </w:rPr>
        <w:t>ISO</w:t>
      </w:r>
      <w:r>
        <w:rPr>
          <w:sz w:val="22"/>
          <w:szCs w:val="20"/>
        </w:rPr>
        <w:t xml:space="preserve"> </w:t>
      </w:r>
      <w:r w:rsidRPr="005825DC">
        <w:rPr>
          <w:sz w:val="22"/>
          <w:szCs w:val="20"/>
        </w:rPr>
        <w:t>9934-1 «Контроль неразрушающий Магнитопорошковый контроль. Часть 1. Общие принципы»</w:t>
      </w:r>
    </w:p>
    <w:p w:rsidR="00C33264" w:rsidRPr="00970694" w:rsidRDefault="00C33264" w:rsidP="00C33264">
      <w:pPr>
        <w:jc w:val="center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09"/>
        <w:gridCol w:w="5529"/>
      </w:tblGrid>
      <w:tr w:rsidR="00F415BE" w:rsidRPr="00345893" w:rsidTr="00E509B7">
        <w:tc>
          <w:tcPr>
            <w:tcW w:w="468" w:type="dxa"/>
          </w:tcPr>
          <w:p w:rsidR="00F415BE" w:rsidRPr="00345893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34589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09" w:type="dxa"/>
          </w:tcPr>
          <w:p w:rsidR="00F415BE" w:rsidRPr="00345893" w:rsidRDefault="00F415BE" w:rsidP="009549DB">
            <w:pPr>
              <w:rPr>
                <w:sz w:val="20"/>
                <w:szCs w:val="20"/>
              </w:rPr>
            </w:pPr>
            <w:r w:rsidRPr="00345893">
              <w:rPr>
                <w:b/>
                <w:sz w:val="20"/>
                <w:szCs w:val="20"/>
              </w:rPr>
              <w:t>Разработчик</w:t>
            </w:r>
            <w:r w:rsidRPr="00345893">
              <w:rPr>
                <w:sz w:val="20"/>
                <w:szCs w:val="20"/>
              </w:rPr>
              <w:t xml:space="preserve"> </w:t>
            </w:r>
            <w:r w:rsidRPr="00345893">
              <w:rPr>
                <w:i/>
                <w:sz w:val="20"/>
                <w:szCs w:val="20"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5529" w:type="dxa"/>
          </w:tcPr>
          <w:p w:rsidR="00203F45" w:rsidRPr="00345893" w:rsidRDefault="00203F45" w:rsidP="00203F4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345893">
              <w:rPr>
                <w:color w:val="000000"/>
                <w:sz w:val="20"/>
                <w:szCs w:val="20"/>
              </w:rPr>
              <w:t>РГП на ПХВ «Казахстанский институт стандартизации и сертификации» Комитета технического регулирования и метрологии Министерства торговли и интеграции Республики Казахстан</w:t>
            </w:r>
          </w:p>
          <w:p w:rsidR="00203F45" w:rsidRPr="00345893" w:rsidRDefault="00203F45" w:rsidP="00203F4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345893">
              <w:rPr>
                <w:color w:val="000000"/>
                <w:sz w:val="20"/>
                <w:szCs w:val="20"/>
              </w:rPr>
              <w:t xml:space="preserve">010000, г. </w:t>
            </w:r>
            <w:proofErr w:type="spellStart"/>
            <w:r w:rsidRPr="00345893">
              <w:rPr>
                <w:color w:val="000000"/>
                <w:sz w:val="20"/>
                <w:szCs w:val="20"/>
              </w:rPr>
              <w:t>Нур</w:t>
            </w:r>
            <w:proofErr w:type="spellEnd"/>
            <w:r w:rsidRPr="00345893">
              <w:rPr>
                <w:color w:val="000000"/>
                <w:sz w:val="20"/>
                <w:szCs w:val="20"/>
              </w:rPr>
              <w:t xml:space="preserve">-Султан, пр-т. </w:t>
            </w:r>
            <w:proofErr w:type="spellStart"/>
            <w:r w:rsidRPr="00345893">
              <w:rPr>
                <w:color w:val="000000"/>
                <w:sz w:val="20"/>
                <w:szCs w:val="20"/>
              </w:rPr>
              <w:t>Мәнгілік</w:t>
            </w:r>
            <w:proofErr w:type="spellEnd"/>
            <w:r w:rsidRPr="00345893">
              <w:rPr>
                <w:color w:val="000000"/>
                <w:sz w:val="20"/>
                <w:szCs w:val="20"/>
              </w:rPr>
              <w:t xml:space="preserve"> Ел, д. 11</w:t>
            </w:r>
          </w:p>
          <w:p w:rsidR="00203F45" w:rsidRPr="00345893" w:rsidRDefault="00203F45" w:rsidP="00203F4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345893">
              <w:rPr>
                <w:color w:val="000000"/>
                <w:sz w:val="20"/>
                <w:szCs w:val="20"/>
              </w:rPr>
              <w:t xml:space="preserve">тел 8 (7172) 44 64 47 </w:t>
            </w:r>
          </w:p>
          <w:p w:rsidR="00F415BE" w:rsidRPr="00345893" w:rsidRDefault="00345893" w:rsidP="00203F4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hyperlink r:id="rId4" w:history="1">
              <w:r w:rsidR="0019505F" w:rsidRPr="00345893">
                <w:rPr>
                  <w:color w:val="000000"/>
                  <w:sz w:val="20"/>
                  <w:szCs w:val="20"/>
                </w:rPr>
                <w:t>info@kazregister.kz</w:t>
              </w:r>
            </w:hyperlink>
            <w:r w:rsidR="001D6C1C" w:rsidRPr="00345893">
              <w:rPr>
                <w:color w:val="000000"/>
                <w:sz w:val="20"/>
                <w:szCs w:val="20"/>
              </w:rPr>
              <w:t xml:space="preserve">    </w:t>
            </w:r>
          </w:p>
        </w:tc>
      </w:tr>
      <w:tr w:rsidR="00F415BE" w:rsidRPr="00345893" w:rsidTr="00E509B7">
        <w:tc>
          <w:tcPr>
            <w:tcW w:w="468" w:type="dxa"/>
          </w:tcPr>
          <w:p w:rsidR="00F415BE" w:rsidRPr="00345893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34589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609" w:type="dxa"/>
          </w:tcPr>
          <w:p w:rsidR="00F415BE" w:rsidRPr="00345893" w:rsidRDefault="00F415BE" w:rsidP="00E509B7">
            <w:pPr>
              <w:rPr>
                <w:b/>
                <w:sz w:val="20"/>
                <w:szCs w:val="20"/>
              </w:rPr>
            </w:pPr>
            <w:r w:rsidRPr="00345893">
              <w:rPr>
                <w:b/>
                <w:sz w:val="20"/>
                <w:szCs w:val="20"/>
              </w:rPr>
              <w:t xml:space="preserve">Ответственный орган за разработку </w:t>
            </w:r>
            <w:r w:rsidR="00345893" w:rsidRPr="00345893">
              <w:rPr>
                <w:b/>
                <w:sz w:val="20"/>
                <w:szCs w:val="20"/>
              </w:rPr>
              <w:t>ГОСТ</w:t>
            </w:r>
          </w:p>
        </w:tc>
        <w:tc>
          <w:tcPr>
            <w:tcW w:w="5529" w:type="dxa"/>
          </w:tcPr>
          <w:p w:rsidR="00F415BE" w:rsidRPr="00345893" w:rsidRDefault="00192180" w:rsidP="0019505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345893">
              <w:rPr>
                <w:color w:val="000000"/>
                <w:sz w:val="20"/>
                <w:szCs w:val="20"/>
              </w:rPr>
              <w:t xml:space="preserve">РГП </w:t>
            </w:r>
            <w:r w:rsidR="00EF771B" w:rsidRPr="00345893">
              <w:rPr>
                <w:color w:val="000000"/>
                <w:sz w:val="20"/>
                <w:szCs w:val="20"/>
              </w:rPr>
              <w:t xml:space="preserve">на ПХВ </w:t>
            </w:r>
            <w:r w:rsidRPr="00345893">
              <w:rPr>
                <w:color w:val="000000"/>
                <w:sz w:val="20"/>
                <w:szCs w:val="20"/>
              </w:rPr>
              <w:t>Казахстанский институт стандартизации и сертификации»</w:t>
            </w:r>
          </w:p>
        </w:tc>
      </w:tr>
      <w:tr w:rsidR="00F415BE" w:rsidRPr="00345893" w:rsidTr="00E509B7">
        <w:tc>
          <w:tcPr>
            <w:tcW w:w="468" w:type="dxa"/>
          </w:tcPr>
          <w:p w:rsidR="00F415BE" w:rsidRPr="00345893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34589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609" w:type="dxa"/>
          </w:tcPr>
          <w:p w:rsidR="00F415BE" w:rsidRPr="00345893" w:rsidRDefault="00F415BE" w:rsidP="00E509B7">
            <w:pPr>
              <w:rPr>
                <w:b/>
                <w:sz w:val="20"/>
                <w:szCs w:val="20"/>
              </w:rPr>
            </w:pPr>
            <w:r w:rsidRPr="00345893">
              <w:rPr>
                <w:b/>
                <w:sz w:val="20"/>
                <w:szCs w:val="20"/>
              </w:rPr>
              <w:t xml:space="preserve">Наименование проекта  </w:t>
            </w:r>
          </w:p>
        </w:tc>
        <w:tc>
          <w:tcPr>
            <w:tcW w:w="5529" w:type="dxa"/>
          </w:tcPr>
          <w:p w:rsidR="00F415BE" w:rsidRPr="00345893" w:rsidRDefault="005825DC" w:rsidP="00345893">
            <w:pPr>
              <w:jc w:val="both"/>
              <w:rPr>
                <w:color w:val="000000"/>
                <w:sz w:val="20"/>
                <w:szCs w:val="20"/>
              </w:rPr>
            </w:pPr>
            <w:r w:rsidRPr="00345893">
              <w:rPr>
                <w:sz w:val="20"/>
                <w:szCs w:val="20"/>
              </w:rPr>
              <w:t>ГОСТ ISO 9934-1 «Контроль неразрушающий Магнитопорошковый контроль. Часть 1. Общие принципы»</w:t>
            </w:r>
          </w:p>
        </w:tc>
      </w:tr>
      <w:tr w:rsidR="00F415BE" w:rsidRPr="00345893" w:rsidTr="00E509B7">
        <w:tc>
          <w:tcPr>
            <w:tcW w:w="468" w:type="dxa"/>
          </w:tcPr>
          <w:p w:rsidR="00F415BE" w:rsidRPr="00345893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34589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609" w:type="dxa"/>
          </w:tcPr>
          <w:p w:rsidR="00F415BE" w:rsidRPr="00345893" w:rsidRDefault="00F415BE" w:rsidP="00E509B7">
            <w:pPr>
              <w:rPr>
                <w:b/>
                <w:sz w:val="20"/>
                <w:szCs w:val="20"/>
              </w:rPr>
            </w:pPr>
            <w:r w:rsidRPr="00345893">
              <w:rPr>
                <w:b/>
                <w:sz w:val="20"/>
                <w:szCs w:val="20"/>
              </w:rPr>
              <w:t>Объект стандартизации</w:t>
            </w:r>
          </w:p>
        </w:tc>
        <w:tc>
          <w:tcPr>
            <w:tcW w:w="5529" w:type="dxa"/>
          </w:tcPr>
          <w:p w:rsidR="00F415BE" w:rsidRPr="00345893" w:rsidRDefault="00CB57B3" w:rsidP="00CB57B3">
            <w:pPr>
              <w:jc w:val="both"/>
              <w:rPr>
                <w:sz w:val="20"/>
                <w:szCs w:val="20"/>
              </w:rPr>
            </w:pPr>
            <w:r w:rsidRPr="00345893">
              <w:rPr>
                <w:sz w:val="20"/>
                <w:szCs w:val="20"/>
              </w:rPr>
              <w:t xml:space="preserve">Стандарт устанавливает общие требования к проведению магнитопорошкового контроля </w:t>
            </w:r>
            <w:proofErr w:type="spellStart"/>
            <w:r w:rsidRPr="00345893">
              <w:rPr>
                <w:sz w:val="20"/>
                <w:szCs w:val="20"/>
              </w:rPr>
              <w:t>ферромагнитных</w:t>
            </w:r>
            <w:proofErr w:type="spellEnd"/>
            <w:r w:rsidRPr="00345893">
              <w:rPr>
                <w:sz w:val="20"/>
                <w:szCs w:val="20"/>
              </w:rPr>
              <w:t xml:space="preserve"> материалов. Магнитопорошковый контроль в первую очередь применяется для обнаружения поверхностных дефектов, в особенности трещин. </w:t>
            </w:r>
          </w:p>
        </w:tc>
      </w:tr>
      <w:tr w:rsidR="00724242" w:rsidRPr="00345893" w:rsidTr="00E509B7">
        <w:tc>
          <w:tcPr>
            <w:tcW w:w="468" w:type="dxa"/>
          </w:tcPr>
          <w:p w:rsidR="00724242" w:rsidRPr="00345893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345893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609" w:type="dxa"/>
          </w:tcPr>
          <w:p w:rsidR="00724242" w:rsidRPr="00345893" w:rsidRDefault="00724242" w:rsidP="00724242">
            <w:pPr>
              <w:rPr>
                <w:b/>
                <w:sz w:val="20"/>
                <w:szCs w:val="20"/>
              </w:rPr>
            </w:pPr>
            <w:r w:rsidRPr="00345893">
              <w:rPr>
                <w:b/>
                <w:sz w:val="20"/>
                <w:szCs w:val="20"/>
              </w:rPr>
              <w:t>Основание для разработки</w:t>
            </w:r>
          </w:p>
        </w:tc>
        <w:tc>
          <w:tcPr>
            <w:tcW w:w="5529" w:type="dxa"/>
          </w:tcPr>
          <w:p w:rsidR="00724242" w:rsidRPr="00345893" w:rsidRDefault="00724242" w:rsidP="00CB57B3">
            <w:pPr>
              <w:jc w:val="both"/>
              <w:rPr>
                <w:sz w:val="20"/>
                <w:szCs w:val="20"/>
              </w:rPr>
            </w:pPr>
            <w:r w:rsidRPr="00345893">
              <w:rPr>
                <w:sz w:val="20"/>
                <w:szCs w:val="20"/>
              </w:rPr>
              <w:t>Планы государственной стандартизации на 2018-2020 годы (утвержденные приказом Председателя Комитета технического регулирования и метрологии Министерства по инвестициям и развитию Республики Казахстан</w:t>
            </w:r>
            <w:r w:rsidR="00CB57B3" w:rsidRPr="00345893">
              <w:rPr>
                <w:sz w:val="20"/>
                <w:szCs w:val="20"/>
              </w:rPr>
              <w:t xml:space="preserve"> </w:t>
            </w:r>
            <w:r w:rsidRPr="00345893">
              <w:rPr>
                <w:sz w:val="20"/>
                <w:szCs w:val="20"/>
              </w:rPr>
              <w:t>от 19 июня 2017 года № 166-</w:t>
            </w:r>
            <w:proofErr w:type="gramStart"/>
            <w:r w:rsidRPr="00345893">
              <w:rPr>
                <w:sz w:val="20"/>
                <w:szCs w:val="20"/>
              </w:rPr>
              <w:t>од  с</w:t>
            </w:r>
            <w:proofErr w:type="gramEnd"/>
            <w:r w:rsidRPr="00345893">
              <w:rPr>
                <w:sz w:val="20"/>
                <w:szCs w:val="20"/>
              </w:rPr>
              <w:t xml:space="preserve"> учетом изменений и дополнений)</w:t>
            </w:r>
          </w:p>
        </w:tc>
      </w:tr>
      <w:tr w:rsidR="00345893" w:rsidRPr="00345893" w:rsidTr="00E509B7">
        <w:tc>
          <w:tcPr>
            <w:tcW w:w="468" w:type="dxa"/>
          </w:tcPr>
          <w:p w:rsidR="00345893" w:rsidRPr="00345893" w:rsidRDefault="00345893" w:rsidP="00345893">
            <w:pPr>
              <w:jc w:val="center"/>
              <w:rPr>
                <w:b/>
                <w:sz w:val="20"/>
                <w:szCs w:val="20"/>
              </w:rPr>
            </w:pPr>
            <w:r w:rsidRPr="00345893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609" w:type="dxa"/>
          </w:tcPr>
          <w:p w:rsidR="00345893" w:rsidRPr="00345893" w:rsidRDefault="00345893" w:rsidP="00345893">
            <w:pPr>
              <w:rPr>
                <w:b/>
                <w:sz w:val="20"/>
                <w:szCs w:val="20"/>
              </w:rPr>
            </w:pPr>
            <w:r w:rsidRPr="00345893">
              <w:rPr>
                <w:b/>
                <w:sz w:val="20"/>
                <w:szCs w:val="20"/>
              </w:rPr>
              <w:t>Дата начала разработки проекта документа по стандартизации</w:t>
            </w:r>
          </w:p>
          <w:p w:rsidR="00345893" w:rsidRPr="00345893" w:rsidRDefault="00345893" w:rsidP="00345893">
            <w:pPr>
              <w:rPr>
                <w:b/>
                <w:sz w:val="20"/>
                <w:szCs w:val="20"/>
              </w:rPr>
            </w:pPr>
            <w:r w:rsidRPr="00345893">
              <w:rPr>
                <w:i/>
                <w:sz w:val="20"/>
                <w:szCs w:val="20"/>
              </w:rPr>
              <w:t>(число/ месяц/ год)</w:t>
            </w:r>
          </w:p>
        </w:tc>
        <w:tc>
          <w:tcPr>
            <w:tcW w:w="5529" w:type="dxa"/>
          </w:tcPr>
          <w:p w:rsidR="00345893" w:rsidRDefault="00345893" w:rsidP="0034589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01/03/2020</w:t>
            </w:r>
          </w:p>
        </w:tc>
      </w:tr>
      <w:tr w:rsidR="00345893" w:rsidRPr="00345893" w:rsidTr="00E509B7">
        <w:tc>
          <w:tcPr>
            <w:tcW w:w="468" w:type="dxa"/>
          </w:tcPr>
          <w:p w:rsidR="00345893" w:rsidRPr="00345893" w:rsidRDefault="00345893" w:rsidP="00345893">
            <w:pPr>
              <w:jc w:val="center"/>
              <w:rPr>
                <w:b/>
                <w:sz w:val="20"/>
                <w:szCs w:val="20"/>
              </w:rPr>
            </w:pPr>
            <w:r w:rsidRPr="00345893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609" w:type="dxa"/>
          </w:tcPr>
          <w:p w:rsidR="00345893" w:rsidRPr="00345893" w:rsidRDefault="00345893" w:rsidP="00345893">
            <w:pPr>
              <w:rPr>
                <w:b/>
                <w:sz w:val="20"/>
                <w:szCs w:val="20"/>
              </w:rPr>
            </w:pPr>
            <w:r w:rsidRPr="00345893">
              <w:rPr>
                <w:b/>
                <w:sz w:val="20"/>
                <w:szCs w:val="20"/>
              </w:rPr>
              <w:t>Срок публичного обсуждения проекта документа по стандартизации</w:t>
            </w:r>
          </w:p>
        </w:tc>
        <w:tc>
          <w:tcPr>
            <w:tcW w:w="5529" w:type="dxa"/>
          </w:tcPr>
          <w:p w:rsidR="00345893" w:rsidRDefault="00345893" w:rsidP="0034589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01/06/2020</w:t>
            </w:r>
          </w:p>
        </w:tc>
      </w:tr>
      <w:tr w:rsidR="00724242" w:rsidRPr="00345893" w:rsidTr="00345893">
        <w:trPr>
          <w:trHeight w:val="886"/>
        </w:trPr>
        <w:tc>
          <w:tcPr>
            <w:tcW w:w="468" w:type="dxa"/>
          </w:tcPr>
          <w:p w:rsidR="00724242" w:rsidRPr="00345893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345893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609" w:type="dxa"/>
          </w:tcPr>
          <w:p w:rsidR="00724242" w:rsidRPr="00345893" w:rsidRDefault="00724242" w:rsidP="00724242">
            <w:pPr>
              <w:rPr>
                <w:b/>
                <w:sz w:val="20"/>
                <w:szCs w:val="20"/>
              </w:rPr>
            </w:pPr>
            <w:r w:rsidRPr="00345893">
              <w:rPr>
                <w:b/>
                <w:sz w:val="20"/>
                <w:szCs w:val="20"/>
              </w:rPr>
              <w:t xml:space="preserve">Профильный технический комитет по стандартизации на базе которого будет проходить техническое обсуждение </w:t>
            </w:r>
            <w:r w:rsidRPr="00345893">
              <w:rPr>
                <w:i/>
                <w:sz w:val="20"/>
                <w:szCs w:val="20"/>
              </w:rPr>
              <w:t>(при наличии)</w:t>
            </w:r>
          </w:p>
        </w:tc>
        <w:tc>
          <w:tcPr>
            <w:tcW w:w="5529" w:type="dxa"/>
          </w:tcPr>
          <w:p w:rsidR="00171813" w:rsidRPr="00345893" w:rsidRDefault="00171813" w:rsidP="00171813">
            <w:pPr>
              <w:jc w:val="both"/>
              <w:rPr>
                <w:sz w:val="20"/>
                <w:szCs w:val="20"/>
              </w:rPr>
            </w:pPr>
            <w:r w:rsidRPr="00345893">
              <w:rPr>
                <w:sz w:val="20"/>
                <w:szCs w:val="20"/>
              </w:rPr>
              <w:t xml:space="preserve">ТК 76 ««Неразрушающий контроль, техническая диагностика и мониторинг </w:t>
            </w:r>
            <w:proofErr w:type="gramStart"/>
            <w:r w:rsidRPr="00345893">
              <w:rPr>
                <w:sz w:val="20"/>
                <w:szCs w:val="20"/>
              </w:rPr>
              <w:t>состояния»/</w:t>
            </w:r>
            <w:proofErr w:type="gramEnd"/>
            <w:r w:rsidRPr="00345893">
              <w:rPr>
                <w:sz w:val="20"/>
                <w:szCs w:val="20"/>
              </w:rPr>
              <w:t xml:space="preserve"> </w:t>
            </w:r>
            <w:proofErr w:type="spellStart"/>
            <w:r w:rsidRPr="00345893">
              <w:rPr>
                <w:sz w:val="20"/>
                <w:szCs w:val="20"/>
              </w:rPr>
              <w:t>Non-destructive</w:t>
            </w:r>
            <w:proofErr w:type="spellEnd"/>
            <w:r w:rsidRPr="00345893">
              <w:rPr>
                <w:sz w:val="20"/>
                <w:szCs w:val="20"/>
              </w:rPr>
              <w:t xml:space="preserve"> </w:t>
            </w:r>
            <w:proofErr w:type="spellStart"/>
            <w:r w:rsidRPr="00345893">
              <w:rPr>
                <w:sz w:val="20"/>
                <w:szCs w:val="20"/>
              </w:rPr>
              <w:t>Testing</w:t>
            </w:r>
            <w:proofErr w:type="spellEnd"/>
            <w:r w:rsidRPr="00345893">
              <w:rPr>
                <w:sz w:val="20"/>
                <w:szCs w:val="20"/>
              </w:rPr>
              <w:t xml:space="preserve">, </w:t>
            </w:r>
            <w:proofErr w:type="spellStart"/>
            <w:r w:rsidRPr="00345893">
              <w:rPr>
                <w:sz w:val="20"/>
                <w:szCs w:val="20"/>
              </w:rPr>
              <w:t>Diagnostics</w:t>
            </w:r>
            <w:proofErr w:type="spellEnd"/>
            <w:r w:rsidRPr="00345893">
              <w:rPr>
                <w:sz w:val="20"/>
                <w:szCs w:val="20"/>
              </w:rPr>
              <w:t xml:space="preserve"> </w:t>
            </w:r>
            <w:proofErr w:type="spellStart"/>
            <w:r w:rsidRPr="00345893">
              <w:rPr>
                <w:sz w:val="20"/>
                <w:szCs w:val="20"/>
              </w:rPr>
              <w:t>and</w:t>
            </w:r>
            <w:proofErr w:type="spellEnd"/>
            <w:r w:rsidRPr="00345893">
              <w:rPr>
                <w:sz w:val="20"/>
                <w:szCs w:val="20"/>
              </w:rPr>
              <w:t xml:space="preserve"> </w:t>
            </w:r>
            <w:proofErr w:type="spellStart"/>
            <w:r w:rsidRPr="00345893">
              <w:rPr>
                <w:sz w:val="20"/>
                <w:szCs w:val="20"/>
              </w:rPr>
              <w:t>Condition</w:t>
            </w:r>
            <w:proofErr w:type="spellEnd"/>
            <w:r w:rsidRPr="00345893">
              <w:rPr>
                <w:sz w:val="20"/>
                <w:szCs w:val="20"/>
              </w:rPr>
              <w:t xml:space="preserve"> </w:t>
            </w:r>
            <w:proofErr w:type="spellStart"/>
            <w:r w:rsidRPr="00345893">
              <w:rPr>
                <w:sz w:val="20"/>
                <w:szCs w:val="20"/>
              </w:rPr>
              <w:t>Monitoring</w:t>
            </w:r>
            <w:proofErr w:type="spellEnd"/>
            <w:r w:rsidRPr="00345893">
              <w:rPr>
                <w:sz w:val="20"/>
                <w:szCs w:val="20"/>
              </w:rPr>
              <w:t>»</w:t>
            </w:r>
          </w:p>
          <w:p w:rsidR="00724242" w:rsidRPr="00345893" w:rsidRDefault="00724242" w:rsidP="001718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724242" w:rsidRPr="00345893" w:rsidTr="00E509B7">
        <w:tc>
          <w:tcPr>
            <w:tcW w:w="468" w:type="dxa"/>
          </w:tcPr>
          <w:p w:rsidR="00724242" w:rsidRPr="00345893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345893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609" w:type="dxa"/>
          </w:tcPr>
          <w:p w:rsidR="00724242" w:rsidRPr="00345893" w:rsidRDefault="00724242" w:rsidP="00724242">
            <w:pPr>
              <w:rPr>
                <w:b/>
                <w:sz w:val="20"/>
                <w:szCs w:val="20"/>
              </w:rPr>
            </w:pPr>
            <w:r w:rsidRPr="00345893">
              <w:rPr>
                <w:b/>
                <w:sz w:val="20"/>
                <w:szCs w:val="20"/>
              </w:rPr>
              <w:t>Окончательная дата предоставления замечаний и предложений (отзывов) по проекту</w:t>
            </w:r>
          </w:p>
          <w:p w:rsidR="00724242" w:rsidRPr="00345893" w:rsidRDefault="00724242" w:rsidP="00724242">
            <w:pPr>
              <w:rPr>
                <w:i/>
                <w:sz w:val="20"/>
                <w:szCs w:val="20"/>
              </w:rPr>
            </w:pPr>
            <w:r w:rsidRPr="00345893">
              <w:rPr>
                <w:i/>
                <w:sz w:val="20"/>
                <w:szCs w:val="20"/>
              </w:rPr>
              <w:t>(число/ месяц/ год)</w:t>
            </w:r>
          </w:p>
        </w:tc>
        <w:tc>
          <w:tcPr>
            <w:tcW w:w="5529" w:type="dxa"/>
          </w:tcPr>
          <w:p w:rsidR="00345893" w:rsidRDefault="00345893" w:rsidP="0034589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01/06/2020</w:t>
            </w:r>
          </w:p>
          <w:p w:rsidR="00724242" w:rsidRPr="00345893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724242" w:rsidRPr="00345893" w:rsidTr="00E509B7">
        <w:tc>
          <w:tcPr>
            <w:tcW w:w="468" w:type="dxa"/>
          </w:tcPr>
          <w:p w:rsidR="00724242" w:rsidRPr="00345893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345893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609" w:type="dxa"/>
          </w:tcPr>
          <w:p w:rsidR="00724242" w:rsidRPr="00345893" w:rsidRDefault="00724242" w:rsidP="00724242">
            <w:pPr>
              <w:rPr>
                <w:i/>
                <w:sz w:val="20"/>
                <w:szCs w:val="20"/>
              </w:rPr>
            </w:pPr>
            <w:r w:rsidRPr="00345893">
              <w:rPr>
                <w:b/>
                <w:sz w:val="20"/>
                <w:szCs w:val="20"/>
              </w:rPr>
              <w:t>Проект размещен</w:t>
            </w:r>
          </w:p>
        </w:tc>
        <w:tc>
          <w:tcPr>
            <w:tcW w:w="5529" w:type="dxa"/>
          </w:tcPr>
          <w:p w:rsidR="00724242" w:rsidRPr="00345893" w:rsidRDefault="00345893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hyperlink r:id="rId5" w:history="1">
              <w:r w:rsidR="00724242" w:rsidRPr="00345893">
                <w:rPr>
                  <w:color w:val="000000"/>
                  <w:sz w:val="20"/>
                  <w:szCs w:val="20"/>
                </w:rPr>
                <w:t>www.kazinst.kz</w:t>
              </w:r>
            </w:hyperlink>
            <w:r w:rsidR="00724242" w:rsidRPr="00345893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724242" w:rsidRPr="00345893" w:rsidTr="00E509B7">
        <w:tc>
          <w:tcPr>
            <w:tcW w:w="468" w:type="dxa"/>
          </w:tcPr>
          <w:p w:rsidR="00724242" w:rsidRPr="00345893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345893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3609" w:type="dxa"/>
          </w:tcPr>
          <w:p w:rsidR="00724242" w:rsidRPr="00345893" w:rsidRDefault="00724242" w:rsidP="00724242">
            <w:pPr>
              <w:rPr>
                <w:b/>
                <w:sz w:val="20"/>
                <w:szCs w:val="20"/>
              </w:rPr>
            </w:pPr>
            <w:r w:rsidRPr="00345893">
              <w:rPr>
                <w:b/>
                <w:sz w:val="20"/>
                <w:szCs w:val="20"/>
              </w:rPr>
              <w:t xml:space="preserve">Разработчик и контактные данные для направления замечаний и предложений (отзывов) по проекту </w:t>
            </w:r>
            <w:r w:rsidRPr="00345893">
              <w:rPr>
                <w:i/>
                <w:sz w:val="20"/>
                <w:szCs w:val="20"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5529" w:type="dxa"/>
          </w:tcPr>
          <w:p w:rsidR="00724242" w:rsidRPr="00345893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345893">
              <w:rPr>
                <w:color w:val="000000"/>
                <w:sz w:val="20"/>
                <w:szCs w:val="20"/>
              </w:rPr>
              <w:t>РГП «Казахстанский институт стандартизации и сертификации»</w:t>
            </w:r>
          </w:p>
          <w:p w:rsidR="00724242" w:rsidRPr="00345893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345893">
              <w:rPr>
                <w:color w:val="000000"/>
                <w:sz w:val="20"/>
                <w:szCs w:val="20"/>
              </w:rPr>
              <w:t xml:space="preserve">010000, г. </w:t>
            </w:r>
            <w:proofErr w:type="gramStart"/>
            <w:r w:rsidRPr="00345893">
              <w:rPr>
                <w:color w:val="000000"/>
                <w:sz w:val="20"/>
                <w:szCs w:val="20"/>
              </w:rPr>
              <w:t>Астана,  ул.</w:t>
            </w:r>
            <w:proofErr w:type="gramEnd"/>
            <w:r w:rsidRPr="0034589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893">
              <w:rPr>
                <w:color w:val="000000"/>
                <w:sz w:val="20"/>
                <w:szCs w:val="20"/>
              </w:rPr>
              <w:t>Мәңгілік</w:t>
            </w:r>
            <w:proofErr w:type="spellEnd"/>
            <w:r w:rsidRPr="00345893">
              <w:rPr>
                <w:color w:val="000000"/>
                <w:sz w:val="20"/>
                <w:szCs w:val="20"/>
              </w:rPr>
              <w:t xml:space="preserve"> ел, дом 11, </w:t>
            </w:r>
          </w:p>
          <w:p w:rsidR="00724242" w:rsidRPr="00345893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345893">
              <w:rPr>
                <w:color w:val="000000"/>
                <w:sz w:val="20"/>
                <w:szCs w:val="20"/>
              </w:rPr>
              <w:t>здание «Эталонный центр»</w:t>
            </w:r>
          </w:p>
          <w:p w:rsidR="00724242" w:rsidRPr="00345893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345893">
              <w:rPr>
                <w:color w:val="000000"/>
                <w:sz w:val="20"/>
                <w:szCs w:val="20"/>
              </w:rPr>
              <w:t>тел./факс: 8(717) 244-64-24</w:t>
            </w:r>
          </w:p>
          <w:p w:rsidR="00724242" w:rsidRPr="00345893" w:rsidRDefault="00345893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hyperlink r:id="rId6" w:history="1">
              <w:r w:rsidR="00724242" w:rsidRPr="00345893">
                <w:rPr>
                  <w:color w:val="000000"/>
                  <w:sz w:val="20"/>
                  <w:szCs w:val="20"/>
                </w:rPr>
                <w:t>info@kazregister.kz</w:t>
              </w:r>
            </w:hyperlink>
          </w:p>
        </w:tc>
      </w:tr>
      <w:tr w:rsidR="00724242" w:rsidRPr="00345893" w:rsidTr="00E509B7">
        <w:tc>
          <w:tcPr>
            <w:tcW w:w="468" w:type="dxa"/>
          </w:tcPr>
          <w:p w:rsidR="00724242" w:rsidRPr="00345893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345893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3609" w:type="dxa"/>
          </w:tcPr>
          <w:p w:rsidR="00724242" w:rsidRPr="00345893" w:rsidRDefault="00724242" w:rsidP="00724242">
            <w:pPr>
              <w:rPr>
                <w:b/>
                <w:sz w:val="20"/>
                <w:szCs w:val="20"/>
              </w:rPr>
            </w:pPr>
            <w:r w:rsidRPr="00345893">
              <w:rPr>
                <w:b/>
                <w:sz w:val="20"/>
                <w:szCs w:val="20"/>
              </w:rPr>
              <w:t>Ответственный за составление уведомления</w:t>
            </w:r>
          </w:p>
          <w:p w:rsidR="00724242" w:rsidRPr="00345893" w:rsidRDefault="00724242" w:rsidP="00724242">
            <w:pPr>
              <w:rPr>
                <w:b/>
                <w:sz w:val="20"/>
                <w:szCs w:val="20"/>
              </w:rPr>
            </w:pPr>
            <w:r w:rsidRPr="00345893">
              <w:rPr>
                <w:i/>
                <w:sz w:val="20"/>
                <w:szCs w:val="20"/>
              </w:rPr>
              <w:t>(ФИО исполнителя)</w:t>
            </w:r>
            <w:r w:rsidRPr="00345893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529" w:type="dxa"/>
          </w:tcPr>
          <w:p w:rsidR="00724242" w:rsidRPr="00345893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345893">
              <w:rPr>
                <w:color w:val="000000"/>
                <w:sz w:val="20"/>
                <w:szCs w:val="20"/>
              </w:rPr>
              <w:t>Заитова</w:t>
            </w:r>
            <w:proofErr w:type="spellEnd"/>
            <w:r w:rsidRPr="00345893">
              <w:rPr>
                <w:color w:val="000000"/>
                <w:sz w:val="20"/>
                <w:szCs w:val="20"/>
              </w:rPr>
              <w:t xml:space="preserve"> С.А.</w:t>
            </w:r>
          </w:p>
        </w:tc>
      </w:tr>
      <w:tr w:rsidR="00171813" w:rsidRPr="00345893" w:rsidTr="00E509B7">
        <w:tc>
          <w:tcPr>
            <w:tcW w:w="468" w:type="dxa"/>
          </w:tcPr>
          <w:p w:rsidR="00171813" w:rsidRPr="00345893" w:rsidRDefault="00171813" w:rsidP="00171813">
            <w:pPr>
              <w:jc w:val="center"/>
              <w:rPr>
                <w:b/>
                <w:sz w:val="20"/>
                <w:szCs w:val="20"/>
              </w:rPr>
            </w:pPr>
            <w:r w:rsidRPr="00345893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3609" w:type="dxa"/>
          </w:tcPr>
          <w:p w:rsidR="00171813" w:rsidRPr="00345893" w:rsidRDefault="00171813" w:rsidP="00171813">
            <w:pPr>
              <w:rPr>
                <w:b/>
                <w:sz w:val="20"/>
                <w:szCs w:val="20"/>
              </w:rPr>
            </w:pPr>
            <w:r w:rsidRPr="00345893">
              <w:rPr>
                <w:b/>
                <w:sz w:val="20"/>
                <w:szCs w:val="20"/>
              </w:rPr>
              <w:t xml:space="preserve">Дата завершения публичного обсуждения проекта </w:t>
            </w:r>
            <w:proofErr w:type="gramStart"/>
            <w:r w:rsidR="00345893" w:rsidRPr="00345893">
              <w:rPr>
                <w:b/>
                <w:sz w:val="20"/>
                <w:szCs w:val="20"/>
              </w:rPr>
              <w:t>ГОСТ</w:t>
            </w:r>
            <w:r w:rsidRPr="00345893">
              <w:rPr>
                <w:b/>
                <w:sz w:val="20"/>
                <w:szCs w:val="20"/>
              </w:rPr>
              <w:t>(</w:t>
            </w:r>
            <w:proofErr w:type="gramEnd"/>
            <w:r w:rsidRPr="00345893">
              <w:rPr>
                <w:b/>
                <w:sz w:val="20"/>
                <w:szCs w:val="20"/>
              </w:rPr>
              <w:t xml:space="preserve">Р РК) </w:t>
            </w:r>
          </w:p>
          <w:p w:rsidR="00171813" w:rsidRPr="00345893" w:rsidRDefault="00171813" w:rsidP="00171813">
            <w:pPr>
              <w:rPr>
                <w:i/>
                <w:sz w:val="20"/>
                <w:szCs w:val="20"/>
              </w:rPr>
            </w:pPr>
            <w:r w:rsidRPr="00345893">
              <w:rPr>
                <w:i/>
                <w:sz w:val="20"/>
                <w:szCs w:val="20"/>
              </w:rPr>
              <w:t>(число/месяц/год)</w:t>
            </w:r>
          </w:p>
        </w:tc>
        <w:tc>
          <w:tcPr>
            <w:tcW w:w="5529" w:type="dxa"/>
          </w:tcPr>
          <w:p w:rsidR="00345893" w:rsidRDefault="00345893" w:rsidP="0034589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01/06/2020</w:t>
            </w:r>
          </w:p>
          <w:p w:rsidR="00171813" w:rsidRPr="00345893" w:rsidRDefault="00171813" w:rsidP="00171813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:rsidR="000D13FD" w:rsidRPr="00970694" w:rsidRDefault="000D13FD" w:rsidP="00C33264">
      <w:pPr>
        <w:rPr>
          <w:b/>
        </w:rPr>
      </w:pPr>
    </w:p>
    <w:p w:rsidR="009549DB" w:rsidRPr="00970694" w:rsidRDefault="009549DB" w:rsidP="00C33264">
      <w:pPr>
        <w:rPr>
          <w:b/>
        </w:rPr>
      </w:pPr>
    </w:p>
    <w:p w:rsidR="001D27A1" w:rsidRPr="00970694" w:rsidRDefault="008D68DD" w:rsidP="001D27A1">
      <w:pPr>
        <w:rPr>
          <w:b/>
        </w:rPr>
      </w:pPr>
      <w:r w:rsidRPr="00970694">
        <w:rPr>
          <w:b/>
        </w:rPr>
        <w:t>З</w:t>
      </w:r>
      <w:r w:rsidR="001D27A1" w:rsidRPr="00970694">
        <w:rPr>
          <w:b/>
        </w:rPr>
        <w:t>аместитель генерального директора</w:t>
      </w:r>
    </w:p>
    <w:p w:rsidR="001D27A1" w:rsidRPr="00970694" w:rsidRDefault="001D27A1" w:rsidP="001D27A1">
      <w:pPr>
        <w:tabs>
          <w:tab w:val="center" w:pos="4677"/>
        </w:tabs>
        <w:rPr>
          <w:b/>
        </w:rPr>
      </w:pPr>
      <w:r w:rsidRPr="00970694">
        <w:rPr>
          <w:b/>
        </w:rPr>
        <w:t xml:space="preserve">РГП «Казахстанский институт </w:t>
      </w:r>
    </w:p>
    <w:p w:rsidR="009549DB" w:rsidRPr="00550481" w:rsidRDefault="001D27A1" w:rsidP="001D27A1">
      <w:pPr>
        <w:tabs>
          <w:tab w:val="center" w:pos="4677"/>
        </w:tabs>
      </w:pPr>
      <w:r w:rsidRPr="00970694">
        <w:rPr>
          <w:b/>
        </w:rPr>
        <w:t xml:space="preserve">стандартизации и </w:t>
      </w:r>
      <w:proofErr w:type="gramStart"/>
      <w:r w:rsidRPr="00970694">
        <w:rPr>
          <w:b/>
        </w:rPr>
        <w:t xml:space="preserve">сертификации»   </w:t>
      </w:r>
      <w:proofErr w:type="gramEnd"/>
      <w:r w:rsidRPr="00970694">
        <w:rPr>
          <w:b/>
        </w:rPr>
        <w:t xml:space="preserve">                                                           </w:t>
      </w:r>
      <w:r w:rsidR="008D68DD" w:rsidRPr="00970694">
        <w:rPr>
          <w:b/>
        </w:rPr>
        <w:t>И.В. Хамитов</w:t>
      </w:r>
    </w:p>
    <w:sectPr w:rsidR="009549DB" w:rsidRPr="00550481" w:rsidSect="00E12AEE">
      <w:pgSz w:w="11906" w:h="16838"/>
      <w:pgMar w:top="1418" w:right="1418" w:bottom="1134" w:left="1134" w:header="1021" w:footer="102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264"/>
    <w:rsid w:val="000961D9"/>
    <w:rsid w:val="000C2B5C"/>
    <w:rsid w:val="000D13FD"/>
    <w:rsid w:val="00124E12"/>
    <w:rsid w:val="00171813"/>
    <w:rsid w:val="00192180"/>
    <w:rsid w:val="0019505F"/>
    <w:rsid w:val="001964C9"/>
    <w:rsid w:val="001B6068"/>
    <w:rsid w:val="001B7819"/>
    <w:rsid w:val="001D27A1"/>
    <w:rsid w:val="001D560B"/>
    <w:rsid w:val="001D6C1C"/>
    <w:rsid w:val="001F0982"/>
    <w:rsid w:val="00203F45"/>
    <w:rsid w:val="00223317"/>
    <w:rsid w:val="002B3873"/>
    <w:rsid w:val="00303E40"/>
    <w:rsid w:val="0030704C"/>
    <w:rsid w:val="00345893"/>
    <w:rsid w:val="004050F3"/>
    <w:rsid w:val="00422C66"/>
    <w:rsid w:val="00443E80"/>
    <w:rsid w:val="00447AA5"/>
    <w:rsid w:val="00482550"/>
    <w:rsid w:val="0049289B"/>
    <w:rsid w:val="004966E8"/>
    <w:rsid w:val="00500E38"/>
    <w:rsid w:val="00501EED"/>
    <w:rsid w:val="00516AF8"/>
    <w:rsid w:val="00521D1D"/>
    <w:rsid w:val="005314F6"/>
    <w:rsid w:val="00550481"/>
    <w:rsid w:val="005825DC"/>
    <w:rsid w:val="0059387F"/>
    <w:rsid w:val="00595AB6"/>
    <w:rsid w:val="006A1558"/>
    <w:rsid w:val="006A2AD4"/>
    <w:rsid w:val="006B1562"/>
    <w:rsid w:val="006B581E"/>
    <w:rsid w:val="006D467A"/>
    <w:rsid w:val="006D4CAD"/>
    <w:rsid w:val="00724242"/>
    <w:rsid w:val="0074104B"/>
    <w:rsid w:val="00744850"/>
    <w:rsid w:val="00746A5B"/>
    <w:rsid w:val="00746C65"/>
    <w:rsid w:val="0079312A"/>
    <w:rsid w:val="007A6162"/>
    <w:rsid w:val="007C4EBF"/>
    <w:rsid w:val="0082082F"/>
    <w:rsid w:val="00840AD6"/>
    <w:rsid w:val="00846A67"/>
    <w:rsid w:val="00871F7E"/>
    <w:rsid w:val="008C21DF"/>
    <w:rsid w:val="008D4C32"/>
    <w:rsid w:val="008D68DD"/>
    <w:rsid w:val="008F760E"/>
    <w:rsid w:val="009549DB"/>
    <w:rsid w:val="00956FBD"/>
    <w:rsid w:val="00962405"/>
    <w:rsid w:val="00970694"/>
    <w:rsid w:val="0099328D"/>
    <w:rsid w:val="009A462E"/>
    <w:rsid w:val="009C6DFB"/>
    <w:rsid w:val="00A22BAF"/>
    <w:rsid w:val="00A27584"/>
    <w:rsid w:val="00A346FF"/>
    <w:rsid w:val="00A976F0"/>
    <w:rsid w:val="00AE0542"/>
    <w:rsid w:val="00B057DF"/>
    <w:rsid w:val="00B11CE3"/>
    <w:rsid w:val="00B470E6"/>
    <w:rsid w:val="00BA3981"/>
    <w:rsid w:val="00BF6ADF"/>
    <w:rsid w:val="00C21C5C"/>
    <w:rsid w:val="00C33264"/>
    <w:rsid w:val="00C60D8E"/>
    <w:rsid w:val="00C85BFA"/>
    <w:rsid w:val="00CA04D6"/>
    <w:rsid w:val="00CB0C4D"/>
    <w:rsid w:val="00CB57B3"/>
    <w:rsid w:val="00D06CAB"/>
    <w:rsid w:val="00D73D8F"/>
    <w:rsid w:val="00D7709B"/>
    <w:rsid w:val="00DC2C5A"/>
    <w:rsid w:val="00DF08A5"/>
    <w:rsid w:val="00E12AEE"/>
    <w:rsid w:val="00E41C91"/>
    <w:rsid w:val="00E509B7"/>
    <w:rsid w:val="00EB257E"/>
    <w:rsid w:val="00EB479E"/>
    <w:rsid w:val="00EE36B5"/>
    <w:rsid w:val="00EE3A7B"/>
    <w:rsid w:val="00EF771B"/>
    <w:rsid w:val="00F03891"/>
    <w:rsid w:val="00F415BE"/>
    <w:rsid w:val="00FC41E3"/>
    <w:rsid w:val="00FC56FA"/>
    <w:rsid w:val="00FC6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C2EAEF-2EBA-4550-A1D1-30AAC0390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1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33264"/>
    <w:rPr>
      <w:b/>
      <w:bCs/>
    </w:rPr>
  </w:style>
  <w:style w:type="character" w:styleId="a4">
    <w:name w:val="Hyperlink"/>
    <w:rsid w:val="00C33264"/>
    <w:rPr>
      <w:color w:val="0000FF"/>
      <w:u w:val="single"/>
    </w:rPr>
  </w:style>
  <w:style w:type="paragraph" w:styleId="a5">
    <w:name w:val="Body Text"/>
    <w:basedOn w:val="a"/>
    <w:link w:val="a6"/>
    <w:rsid w:val="00C85BFA"/>
    <w:pPr>
      <w:spacing w:before="40" w:line="264" w:lineRule="auto"/>
      <w:jc w:val="both"/>
    </w:pPr>
    <w:rPr>
      <w:rFonts w:ascii="Arial" w:hAnsi="Arial" w:cs="Arial"/>
      <w:sz w:val="20"/>
      <w:szCs w:val="20"/>
    </w:rPr>
  </w:style>
  <w:style w:type="character" w:customStyle="1" w:styleId="a6">
    <w:name w:val="Основной текст Знак"/>
    <w:link w:val="a5"/>
    <w:rsid w:val="00C85BF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63">
    <w:name w:val="Font Style63"/>
    <w:uiPriority w:val="99"/>
    <w:rsid w:val="009549DB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6D4C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88">
    <w:name w:val="Font Style88"/>
    <w:uiPriority w:val="99"/>
    <w:rsid w:val="008F760E"/>
    <w:rPr>
      <w:rFonts w:ascii="Arial" w:hAnsi="Arial" w:cs="Arial"/>
      <w:b/>
      <w:bCs/>
      <w:color w:val="000000"/>
      <w:sz w:val="30"/>
      <w:szCs w:val="30"/>
    </w:rPr>
  </w:style>
  <w:style w:type="character" w:customStyle="1" w:styleId="UnresolvedMention">
    <w:name w:val="Unresolved Mention"/>
    <w:uiPriority w:val="99"/>
    <w:semiHidden/>
    <w:unhideWhenUsed/>
    <w:rsid w:val="00482550"/>
    <w:rPr>
      <w:color w:val="808080"/>
      <w:shd w:val="clear" w:color="auto" w:fill="E6E6E6"/>
    </w:rPr>
  </w:style>
  <w:style w:type="character" w:customStyle="1" w:styleId="qfsearchtxt">
    <w:name w:val="qfsearchtxt"/>
    <w:basedOn w:val="a0"/>
    <w:rsid w:val="0019505F"/>
  </w:style>
  <w:style w:type="character" w:customStyle="1" w:styleId="1">
    <w:name w:val="Основной текст Знак1"/>
    <w:basedOn w:val="a0"/>
    <w:uiPriority w:val="99"/>
    <w:locked/>
    <w:rsid w:val="00AE0542"/>
    <w:rPr>
      <w:rFonts w:ascii="Arial" w:hAnsi="Arial" w:cs="Arial" w:hint="default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0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kazregister.kz" TargetMode="External"/><Relationship Id="rId5" Type="http://schemas.openxmlformats.org/officeDocument/2006/relationships/hyperlink" Target="http://www.kazinst.kz" TargetMode="External"/><Relationship Id="rId4" Type="http://schemas.openxmlformats.org/officeDocument/2006/relationships/hyperlink" Target="mailto:info@kazregister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Links>
    <vt:vector size="12" baseType="variant">
      <vt:variant>
        <vt:i4>6553727</vt:i4>
      </vt:variant>
      <vt:variant>
        <vt:i4>3</vt:i4>
      </vt:variant>
      <vt:variant>
        <vt:i4>0</vt:i4>
      </vt:variant>
      <vt:variant>
        <vt:i4>5</vt:i4>
      </vt:variant>
      <vt:variant>
        <vt:lpwstr>http://www.kazinst.kz/</vt:lpwstr>
      </vt:variant>
      <vt:variant>
        <vt:lpwstr/>
      </vt:variant>
      <vt:variant>
        <vt:i4>1572976</vt:i4>
      </vt:variant>
      <vt:variant>
        <vt:i4>0</vt:i4>
      </vt:variant>
      <vt:variant>
        <vt:i4>0</vt:i4>
      </vt:variant>
      <vt:variant>
        <vt:i4>5</vt:i4>
      </vt:variant>
      <vt:variant>
        <vt:lpwstr>https://e.mail.ru/compose?To=aigera8686@mail.ru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User11_2</dc:creator>
  <cp:keywords/>
  <cp:lastModifiedBy>Oxana</cp:lastModifiedBy>
  <cp:revision>6</cp:revision>
  <cp:lastPrinted>2017-03-24T05:52:00Z</cp:lastPrinted>
  <dcterms:created xsi:type="dcterms:W3CDTF">2020-03-17T07:14:00Z</dcterms:created>
  <dcterms:modified xsi:type="dcterms:W3CDTF">2020-03-18T05:16:00Z</dcterms:modified>
</cp:coreProperties>
</file>